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1EA2" w14:textId="63A85AB1" w:rsidR="00C73EB8" w:rsidRDefault="00C73EB8" w:rsidP="00C73EB8">
      <w:pPr>
        <w:jc w:val="center"/>
        <w:rPr>
          <w:b/>
        </w:rPr>
      </w:pPr>
      <w:r>
        <w:rPr>
          <w:b/>
        </w:rPr>
        <w:t>OBRAZAC POZIVA ZA ORGANIZACIJU JEDNODNEVNE IZVANUČIONIČKE NASTAVE</w:t>
      </w:r>
    </w:p>
    <w:p w14:paraId="0D67F7B5" w14:textId="77777777" w:rsidR="00C73EB8" w:rsidRDefault="00C73EB8" w:rsidP="00C73EB8">
      <w:pPr>
        <w:jc w:val="center"/>
        <w:rPr>
          <w:b/>
        </w:rPr>
      </w:pPr>
      <w:r>
        <w:rPr>
          <w:b/>
        </w:rPr>
        <w:t>Naziv: SIGET – PEČUH - HARKANJ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C73EB8" w14:paraId="1AB3FC82" w14:textId="77777777" w:rsidTr="00FA0851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14:paraId="68969FD6" w14:textId="77777777" w:rsidR="00C73EB8" w:rsidRDefault="00C73EB8" w:rsidP="00FA0851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14:paraId="757EC0B6" w14:textId="164A0A2A" w:rsidR="00C73EB8" w:rsidRDefault="006C445F" w:rsidP="00FA0851">
            <w:pPr>
              <w:jc w:val="center"/>
            </w:pPr>
            <w:r>
              <w:t>02/2026.</w:t>
            </w:r>
          </w:p>
        </w:tc>
      </w:tr>
    </w:tbl>
    <w:p w14:paraId="05EABA68" w14:textId="77777777" w:rsidR="00C73EB8" w:rsidRDefault="00C73EB8" w:rsidP="00C73EB8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C73EB8" w14:paraId="5C11CA2C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18FDDD95" w14:textId="77777777" w:rsidR="00C73EB8" w:rsidRDefault="00C73EB8" w:rsidP="00FA085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5E2A60A3" w14:textId="77777777" w:rsidR="00C73EB8" w:rsidRDefault="00C73EB8" w:rsidP="00FA0851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1ACA404F" w14:textId="77777777" w:rsidR="00C73EB8" w:rsidRDefault="00C73EB8" w:rsidP="00FA0851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C73EB8" w14:paraId="07527871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185F205" w14:textId="77777777" w:rsidR="00C73EB8" w:rsidRDefault="00C73EB8" w:rsidP="00FA0851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7AA28334" w14:textId="77777777" w:rsidR="00C73EB8" w:rsidRPr="00E00557" w:rsidRDefault="00C73EB8" w:rsidP="00FA0851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14:paraId="4790567B" w14:textId="3DC858DB" w:rsidR="00C73EB8" w:rsidRDefault="00E00557" w:rsidP="00FA0851">
            <w:r w:rsidRPr="00E00557">
              <w:t>Osnovna škola Siniše Glavaševića</w:t>
            </w:r>
          </w:p>
        </w:tc>
      </w:tr>
      <w:tr w:rsidR="00E00557" w14:paraId="1475F9BA" w14:textId="77777777" w:rsidTr="00E00557">
        <w:trPr>
          <w:trHeight w:val="252"/>
        </w:trPr>
        <w:tc>
          <w:tcPr>
            <w:tcW w:w="975" w:type="dxa"/>
            <w:vMerge w:val="restart"/>
            <w:vAlign w:val="center"/>
          </w:tcPr>
          <w:p w14:paraId="01E32CAB" w14:textId="77777777" w:rsidR="00E00557" w:rsidRDefault="00E00557" w:rsidP="00FA0851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033556A5" w14:textId="77777777" w:rsidR="00E00557" w:rsidRPr="00E00557" w:rsidRDefault="00E00557" w:rsidP="00FA0851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4212" w:type="dxa"/>
            <w:gridSpan w:val="2"/>
            <w:vAlign w:val="center"/>
          </w:tcPr>
          <w:p w14:paraId="3049A61A" w14:textId="061B8073" w:rsidR="00E00557" w:rsidRDefault="00E00557" w:rsidP="00FA0851">
            <w:r w:rsidRPr="00E00557">
              <w:t>Dr. Ante Starčevića 5</w:t>
            </w:r>
          </w:p>
        </w:tc>
      </w:tr>
      <w:tr w:rsidR="00E00557" w14:paraId="5B535E1C" w14:textId="77777777" w:rsidTr="00C77EA8">
        <w:trPr>
          <w:trHeight w:val="252"/>
        </w:trPr>
        <w:tc>
          <w:tcPr>
            <w:tcW w:w="975" w:type="dxa"/>
            <w:vMerge/>
            <w:vAlign w:val="center"/>
          </w:tcPr>
          <w:p w14:paraId="2C9AF2B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D4D96" w14:textId="49B09568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eastAsia="Times New Roman" w:hAnsiTheme="minorHAnsi" w:cstheme="minorHAnsi"/>
                <w:color w:val="231F20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0A4B4" w14:textId="4F283DA3" w:rsidR="00E00557" w:rsidRDefault="006C445F" w:rsidP="00E00557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</w:pPr>
            <w:hyperlink r:id="rId4" w:history="1">
              <w:r w:rsidR="00E00557" w:rsidRPr="00481179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</w:rPr>
                <w:t>ured@os-sinise-glavasevica-vu.skole.hr</w:t>
              </w:r>
            </w:hyperlink>
            <w:r w:rsidR="00E0055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14:paraId="497652CD" w14:textId="73FBF63C" w:rsidR="00E00557" w:rsidRPr="00E00557" w:rsidRDefault="00E00557" w:rsidP="00E00557">
            <w:pP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  </w:t>
            </w: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(čl. 13. st. 13.)</w:t>
            </w:r>
          </w:p>
        </w:tc>
      </w:tr>
      <w:tr w:rsidR="00E00557" w14:paraId="4EA99690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0CFA0EF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701BFA21" w14:textId="77777777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212" w:type="dxa"/>
            <w:gridSpan w:val="2"/>
            <w:vAlign w:val="center"/>
          </w:tcPr>
          <w:p w14:paraId="7C57C83C" w14:textId="6F215276" w:rsidR="00E00557" w:rsidRDefault="00E00557" w:rsidP="00E00557">
            <w:r>
              <w:t>Vukovar</w:t>
            </w:r>
          </w:p>
        </w:tc>
      </w:tr>
      <w:tr w:rsidR="00E00557" w14:paraId="087DD6F7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5B01FA63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75EF8D44" w14:textId="77777777" w:rsidR="00E00557" w:rsidRPr="00E00557" w:rsidRDefault="00E00557" w:rsidP="00E00557">
            <w:pPr>
              <w:rPr>
                <w:rFonts w:asciiTheme="minorHAnsi" w:hAnsiTheme="minorHAnsi" w:cstheme="minorHAnsi"/>
              </w:rPr>
            </w:pPr>
            <w:r w:rsidRPr="00E00557">
              <w:rPr>
                <w:rFonts w:asciiTheme="minorHAnsi" w:hAnsiTheme="minorHAnsi" w:cstheme="minorHAnsi"/>
              </w:rP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020B59BA" w14:textId="33E462F7" w:rsidR="00E00557" w:rsidRDefault="00E02481" w:rsidP="00E00557">
            <w:r>
              <w:t>32010</w:t>
            </w:r>
          </w:p>
        </w:tc>
      </w:tr>
      <w:tr w:rsidR="00E00557" w14:paraId="2862DF9C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5EAC838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1B3E6238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34AD1E4" w14:textId="77777777" w:rsidR="00E00557" w:rsidRDefault="00E00557" w:rsidP="00E00557"/>
        </w:tc>
      </w:tr>
      <w:tr w:rsidR="00E00557" w14:paraId="3DCCA873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4293DF5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3ADB7C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030B14" w14:textId="0E916212" w:rsidR="00E00557" w:rsidRPr="006151B1" w:rsidRDefault="00E00557" w:rsidP="00E00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 w:rsidRPr="00E00557">
              <w:rPr>
                <w:color w:val="000000"/>
              </w:rPr>
              <w:t>5. a, 6. a, 6. b, 7. a i 7. b</w:t>
            </w:r>
            <w:r>
              <w:rPr>
                <w:color w:val="000000"/>
              </w:rPr>
              <w:t xml:space="preserve"> razred</w:t>
            </w:r>
          </w:p>
        </w:tc>
      </w:tr>
      <w:tr w:rsidR="00E00557" w14:paraId="20CF6AEF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6F6727B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36C169C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4AC4B3E" w14:textId="77777777" w:rsidR="00E00557" w:rsidRDefault="00E00557" w:rsidP="00E00557"/>
        </w:tc>
      </w:tr>
      <w:tr w:rsidR="00E00557" w14:paraId="4A33D0E4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50460B65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2A3000D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0E9D78E6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E00557" w14:paraId="774A637D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40E1A3A7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B501BEE" w14:textId="77777777" w:rsidR="00E00557" w:rsidRDefault="00E00557" w:rsidP="00E00557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14:paraId="3B4C4045" w14:textId="77777777" w:rsidR="00E00557" w:rsidRDefault="00E00557" w:rsidP="00E00557"/>
        </w:tc>
      </w:tr>
      <w:tr w:rsidR="00E00557" w14:paraId="145A86D1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BD7BD19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E7E70AE" w14:textId="77777777" w:rsidR="00E00557" w:rsidRDefault="00E00557" w:rsidP="00E00557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14:paraId="73B57BC7" w14:textId="77777777" w:rsidR="00E00557" w:rsidRDefault="00E00557" w:rsidP="00E00557"/>
        </w:tc>
      </w:tr>
      <w:tr w:rsidR="00E00557" w14:paraId="5CEC3BBA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6FF2CDC6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0CD1A91" w14:textId="77777777" w:rsidR="00E00557" w:rsidRDefault="00E00557" w:rsidP="00E00557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14:paraId="67810D68" w14:textId="77777777" w:rsidR="00E00557" w:rsidRDefault="00E00557" w:rsidP="00E00557"/>
        </w:tc>
      </w:tr>
      <w:tr w:rsidR="00E00557" w14:paraId="670FF899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DBC2C74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67024ED5" w14:textId="77777777" w:rsidR="00E00557" w:rsidRDefault="00E00557" w:rsidP="00E00557">
            <w: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5E972269" w14:textId="7A6BF4C6" w:rsidR="00E00557" w:rsidRDefault="00E00557" w:rsidP="00E00557">
            <w:r>
              <w:t>x</w:t>
            </w:r>
          </w:p>
        </w:tc>
      </w:tr>
      <w:tr w:rsidR="00E00557" w14:paraId="45A65EDE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AC0F95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082A972A" w14:textId="77777777" w:rsidR="00E00557" w:rsidRDefault="00E00557" w:rsidP="00E00557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64F5D2D7" w14:textId="77777777" w:rsidR="00E00557" w:rsidRDefault="00E00557" w:rsidP="00E00557"/>
        </w:tc>
      </w:tr>
      <w:tr w:rsidR="00E00557" w14:paraId="15E48CBD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1A923F8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79C899D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B584F3C" w14:textId="77777777" w:rsidR="00E00557" w:rsidRDefault="00E00557" w:rsidP="00E00557"/>
        </w:tc>
      </w:tr>
      <w:tr w:rsidR="00E00557" w14:paraId="1B2B810D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7BF7DD4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EF052C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14A50E8A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E00557" w14:paraId="709D996B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6F029D0C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24FC095" w14:textId="77777777" w:rsidR="00E00557" w:rsidRDefault="00E00557" w:rsidP="00E00557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14:paraId="589BEB45" w14:textId="77777777" w:rsidR="00E00557" w:rsidRDefault="00E00557" w:rsidP="00E00557"/>
        </w:tc>
      </w:tr>
      <w:tr w:rsidR="00E00557" w14:paraId="5EEE64DB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9139887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2FCF5A38" w14:textId="77777777" w:rsidR="00E00557" w:rsidRDefault="00E00557" w:rsidP="00E00557">
            <w: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40C4F4C1" w14:textId="1A9A3E87" w:rsidR="00E00557" w:rsidRDefault="00E00557" w:rsidP="00E00557">
            <w:r>
              <w:t>x</w:t>
            </w:r>
          </w:p>
        </w:tc>
      </w:tr>
      <w:tr w:rsidR="00E00557" w14:paraId="6363A5AE" w14:textId="77777777" w:rsidTr="00FA0851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7AA0101A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996C0E2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57729FA7" w14:textId="77777777" w:rsidR="00E00557" w:rsidRDefault="00E00557" w:rsidP="00E00557"/>
        </w:tc>
      </w:tr>
      <w:tr w:rsidR="00E00557" w14:paraId="53929B02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7CEE8B24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65CEC98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14:paraId="0470CE25" w14:textId="77777777" w:rsidR="00E00557" w:rsidRDefault="00E00557" w:rsidP="00E00557">
            <w:r>
              <w:t>25. 5. – 3. 6. 2026.</w:t>
            </w:r>
          </w:p>
          <w:p w14:paraId="15ED81A0" w14:textId="1DD9B0D5" w:rsidR="00E00557" w:rsidRPr="000C3ED2" w:rsidRDefault="00E00557" w:rsidP="00E00557">
            <w:pPr>
              <w:rPr>
                <w:b/>
              </w:rPr>
            </w:pPr>
            <w:r w:rsidRPr="000C3ED2">
              <w:rPr>
                <w:b/>
              </w:rPr>
              <w:t>Poželjan datum: 3. 6. 2026.</w:t>
            </w:r>
          </w:p>
        </w:tc>
      </w:tr>
      <w:tr w:rsidR="00E00557" w14:paraId="17F69A17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3A518B4C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6559A7D7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B88DD04" w14:textId="77777777" w:rsidR="00E00557" w:rsidRDefault="00E00557" w:rsidP="00E00557">
            <w:pPr>
              <w:jc w:val="center"/>
            </w:pPr>
          </w:p>
        </w:tc>
      </w:tr>
      <w:tr w:rsidR="00E00557" w14:paraId="27AB7659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vAlign w:val="center"/>
          </w:tcPr>
          <w:p w14:paraId="6A82131C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B240033" w14:textId="4361AD0D" w:rsidR="00E00557" w:rsidRDefault="00E00557" w:rsidP="00E00557">
            <w:r>
              <w:t>a) Predviđeni broj učenika (s mogućnošću odstupanja 3 učenika)</w:t>
            </w:r>
          </w:p>
        </w:tc>
        <w:tc>
          <w:tcPr>
            <w:tcW w:w="2106" w:type="dxa"/>
            <w:vAlign w:val="center"/>
          </w:tcPr>
          <w:p w14:paraId="4F287500" w14:textId="48428740" w:rsidR="00E00557" w:rsidRDefault="00E00557" w:rsidP="00E00557">
            <w:pPr>
              <w:jc w:val="center"/>
            </w:pPr>
            <w:r>
              <w:t>60 (+/- 3)</w:t>
            </w:r>
          </w:p>
        </w:tc>
      </w:tr>
      <w:tr w:rsidR="00E00557" w14:paraId="4A26F183" w14:textId="77777777" w:rsidTr="00FA0851">
        <w:trPr>
          <w:gridAfter w:val="1"/>
          <w:wAfter w:w="2106" w:type="dxa"/>
          <w:trHeight w:val="240"/>
        </w:trPr>
        <w:tc>
          <w:tcPr>
            <w:tcW w:w="975" w:type="dxa"/>
            <w:vAlign w:val="center"/>
          </w:tcPr>
          <w:p w14:paraId="77E7FA16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9722251" w14:textId="1538A51D" w:rsidR="00E00557" w:rsidRDefault="00E00557" w:rsidP="00E00557">
            <w:r>
              <w:t xml:space="preserve">b) Predviđeni broj učitelja i pratitelja </w:t>
            </w:r>
          </w:p>
        </w:tc>
        <w:tc>
          <w:tcPr>
            <w:tcW w:w="2106" w:type="dxa"/>
            <w:vAlign w:val="center"/>
          </w:tcPr>
          <w:p w14:paraId="4A9B4EDF" w14:textId="3B4B6B15" w:rsidR="00E00557" w:rsidRDefault="00E00557" w:rsidP="00E00557">
            <w:pPr>
              <w:jc w:val="center"/>
            </w:pPr>
            <w:r>
              <w:t>5</w:t>
            </w:r>
          </w:p>
        </w:tc>
      </w:tr>
      <w:tr w:rsidR="00E00557" w14:paraId="17C0AA99" w14:textId="77777777" w:rsidTr="00FA0851">
        <w:trPr>
          <w:gridAfter w:val="1"/>
          <w:wAfter w:w="2106" w:type="dxa"/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530BF93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0D64AFE4" w14:textId="77777777" w:rsidR="00E00557" w:rsidRDefault="00E00557" w:rsidP="00E00557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14:paraId="6ABC696F" w14:textId="77777777" w:rsidR="00E00557" w:rsidRDefault="00E00557" w:rsidP="00E00557">
            <w:pPr>
              <w:jc w:val="center"/>
            </w:pPr>
          </w:p>
        </w:tc>
      </w:tr>
      <w:tr w:rsidR="00E00557" w14:paraId="3E4CA8B8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555D7CD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E8ADBA1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3018B10A" w14:textId="77777777" w:rsidR="00E00557" w:rsidRDefault="00E00557" w:rsidP="00E00557"/>
        </w:tc>
      </w:tr>
      <w:tr w:rsidR="00E00557" w14:paraId="7E5C238D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1DF17DC0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5471FF99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34676A0C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E00557" w14:paraId="2AA97C75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2FCCC63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DDD1EB2" w14:textId="77777777" w:rsidR="00E00557" w:rsidRDefault="00E00557" w:rsidP="00E00557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14:paraId="2D0123DC" w14:textId="77777777" w:rsidR="00E00557" w:rsidRDefault="00E00557" w:rsidP="00E00557">
            <w:r>
              <w:t>Vukovar</w:t>
            </w:r>
          </w:p>
          <w:p w14:paraId="06EF7007" w14:textId="0DEAB039" w:rsidR="00E00557" w:rsidRDefault="00E00557" w:rsidP="00E00557">
            <w:r>
              <w:t>(DR. Ante Starčevića 5)</w:t>
            </w:r>
          </w:p>
        </w:tc>
      </w:tr>
      <w:tr w:rsidR="00E00557" w14:paraId="68266D08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43186C0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1AF4DBA7" w14:textId="77777777" w:rsidR="00E00557" w:rsidRDefault="00E00557" w:rsidP="00E00557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14:paraId="3E9B555C" w14:textId="77228467" w:rsidR="00E00557" w:rsidRDefault="00E00557" w:rsidP="00E00557">
            <w:r>
              <w:t>Siget i Pečuh</w:t>
            </w:r>
          </w:p>
        </w:tc>
      </w:tr>
      <w:tr w:rsidR="00E00557" w14:paraId="12187229" w14:textId="77777777" w:rsidTr="00FA0851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2531B81B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14:paraId="7F70A25F" w14:textId="77777777" w:rsidR="00E00557" w:rsidRDefault="00E00557" w:rsidP="00E00557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14:paraId="1F120A0E" w14:textId="4AD54468" w:rsidR="00E00557" w:rsidRDefault="00E00557" w:rsidP="00E00557">
            <w:r>
              <w:t>Harkanj</w:t>
            </w:r>
          </w:p>
        </w:tc>
      </w:tr>
      <w:tr w:rsidR="00E00557" w14:paraId="12EAE3FA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4EE055C7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0F4786B1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4606EE25" w14:textId="77777777" w:rsidR="00E00557" w:rsidRDefault="00E00557" w:rsidP="00E00557"/>
        </w:tc>
      </w:tr>
      <w:tr w:rsidR="00E00557" w14:paraId="5E2CE348" w14:textId="77777777" w:rsidTr="00FA0851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14:paraId="58389BD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0EBEDBBA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4B001B87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E00557" w14:paraId="7AE66D1F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7B1827C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8BC0431" w14:textId="77777777" w:rsidR="00E00557" w:rsidRDefault="00E00557" w:rsidP="00E00557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14:paraId="0FF9BD78" w14:textId="77777777" w:rsidR="00E00557" w:rsidRDefault="00E00557" w:rsidP="00E00557">
            <w:r>
              <w:t>klimatiziran s mogućnošću reprodukcije glazbenih i video sadržaja</w:t>
            </w:r>
          </w:p>
        </w:tc>
      </w:tr>
      <w:tr w:rsidR="00E00557" w14:paraId="13E723EC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74F537D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E6D385B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3F17ECE0" w14:textId="77777777" w:rsidR="00E00557" w:rsidRDefault="00E00557" w:rsidP="00E00557"/>
        </w:tc>
      </w:tr>
      <w:tr w:rsidR="00E00557" w14:paraId="678D6F5D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2559C058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7F34BEDD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258B2EC1" w14:textId="77777777" w:rsidR="00E00557" w:rsidRDefault="00E00557" w:rsidP="00E00557"/>
        </w:tc>
      </w:tr>
      <w:tr w:rsidR="00E00557" w14:paraId="16A856EA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37F6270A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794485D1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54CEA54D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E00557" w14:paraId="1578CAD8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531AFD9D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D804920" w14:textId="77777777" w:rsidR="00E00557" w:rsidRDefault="00E00557" w:rsidP="00E00557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14:paraId="44E8E3D1" w14:textId="77777777" w:rsidR="00E00557" w:rsidRDefault="00E00557" w:rsidP="00E00557">
            <w:r>
              <w:t xml:space="preserve">Zoološki vrt u Pečuhu </w:t>
            </w:r>
          </w:p>
          <w:p w14:paraId="4D822957" w14:textId="0CFAEE83" w:rsidR="00E02481" w:rsidRDefault="00E02481" w:rsidP="00E00557">
            <w:r>
              <w:t xml:space="preserve">Kupanje u </w:t>
            </w:r>
            <w:r w:rsidRPr="00E02481">
              <w:t>Toplice Harkanj</w:t>
            </w:r>
          </w:p>
        </w:tc>
      </w:tr>
      <w:tr w:rsidR="00E00557" w14:paraId="0BF0BD94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560A8AF2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D8154E1" w14:textId="77777777" w:rsidR="00E00557" w:rsidRDefault="00E00557" w:rsidP="00E00557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14:paraId="15A23C51" w14:textId="45E24B76" w:rsidR="00E00557" w:rsidRDefault="00E02481" w:rsidP="00E00557">
            <w:r>
              <w:t>ne</w:t>
            </w:r>
          </w:p>
        </w:tc>
      </w:tr>
      <w:tr w:rsidR="00E00557" w14:paraId="615FBDA6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2DA59B8D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54D4052" w14:textId="77777777" w:rsidR="00E00557" w:rsidRDefault="00E00557" w:rsidP="00E00557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14:paraId="3FA96A4C" w14:textId="63361405" w:rsidR="00E00557" w:rsidRDefault="00E02481" w:rsidP="00E00557">
            <w:r>
              <w:t>ne</w:t>
            </w:r>
          </w:p>
        </w:tc>
      </w:tr>
      <w:tr w:rsidR="00E00557" w14:paraId="7652AFBA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0FB738E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398CD7CB" w14:textId="77777777" w:rsidR="00E00557" w:rsidRDefault="00E00557" w:rsidP="00E00557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14:paraId="6B3F4BFA" w14:textId="49AEF5BF" w:rsidR="00E00557" w:rsidRDefault="00E02481" w:rsidP="00E00557">
            <w:r>
              <w:t>ručak (Pečuh ili Harkanj)</w:t>
            </w:r>
          </w:p>
        </w:tc>
      </w:tr>
      <w:tr w:rsidR="00E00557" w14:paraId="19A362B2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5D2C60CA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0A8A06B8" w14:textId="77777777" w:rsidR="00E00557" w:rsidRDefault="00E00557" w:rsidP="00E00557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14:paraId="6C307272" w14:textId="77777777" w:rsidR="00E00557" w:rsidRDefault="00E00557" w:rsidP="00E00557"/>
        </w:tc>
      </w:tr>
      <w:tr w:rsidR="00E00557" w14:paraId="6CAD6609" w14:textId="77777777" w:rsidTr="00FA0851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1E81A550" w14:textId="77777777" w:rsidR="00E00557" w:rsidRDefault="00E00557" w:rsidP="00E00557">
            <w:pPr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14:paraId="6EAFA475" w14:textId="77777777" w:rsidR="00E00557" w:rsidRDefault="00E00557" w:rsidP="00E00557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14:paraId="634517C2" w14:textId="77777777" w:rsidR="00E00557" w:rsidRDefault="00E00557" w:rsidP="00E00557"/>
        </w:tc>
      </w:tr>
      <w:tr w:rsidR="00E00557" w14:paraId="59B60C43" w14:textId="77777777" w:rsidTr="00FA0851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14:paraId="53304B13" w14:textId="77777777" w:rsidR="00E00557" w:rsidRDefault="00E00557" w:rsidP="00E0055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14:paraId="7EBCEFA4" w14:textId="77777777" w:rsidR="00E00557" w:rsidRDefault="00E00557" w:rsidP="00E00557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14:paraId="31425B51" w14:textId="77777777" w:rsidR="00E00557" w:rsidRDefault="00E00557" w:rsidP="00E00557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E00557" w14:paraId="2763AE37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38015E60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78E6244" w14:textId="77777777" w:rsidR="00E00557" w:rsidRDefault="00E00557" w:rsidP="00E00557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14:paraId="1C5C98EE" w14:textId="77777777" w:rsidR="00E00557" w:rsidRDefault="00E00557" w:rsidP="00E00557">
            <w:r>
              <w:t>X</w:t>
            </w:r>
          </w:p>
        </w:tc>
      </w:tr>
      <w:tr w:rsidR="00E00557" w14:paraId="7385DB30" w14:textId="77777777" w:rsidTr="00FA0851">
        <w:trPr>
          <w:trHeight w:val="240"/>
        </w:trPr>
        <w:tc>
          <w:tcPr>
            <w:tcW w:w="975" w:type="dxa"/>
            <w:vAlign w:val="center"/>
          </w:tcPr>
          <w:p w14:paraId="361F3FF5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67E57AE2" w14:textId="77777777" w:rsidR="00E00557" w:rsidRDefault="00E00557" w:rsidP="00E00557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14:paraId="69A82AFB" w14:textId="77777777" w:rsidR="00E00557" w:rsidRDefault="00E00557" w:rsidP="00E00557"/>
        </w:tc>
      </w:tr>
      <w:tr w:rsidR="00E00557" w14:paraId="1CC11A83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136B1E0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5A52DEE0" w14:textId="77777777" w:rsidR="00E00557" w:rsidRDefault="00E00557" w:rsidP="00E00557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14:paraId="383D24FF" w14:textId="77777777" w:rsidR="00E00557" w:rsidRDefault="00E00557" w:rsidP="00E00557">
            <w:r>
              <w:t>X</w:t>
            </w:r>
          </w:p>
        </w:tc>
      </w:tr>
      <w:tr w:rsidR="00E00557" w14:paraId="1A60483A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3722DF31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4FD93F34" w14:textId="77777777" w:rsidR="00E00557" w:rsidRDefault="00E00557" w:rsidP="00E00557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14:paraId="5C5A9703" w14:textId="77777777" w:rsidR="00E00557" w:rsidRDefault="00E00557" w:rsidP="00E00557"/>
        </w:tc>
      </w:tr>
      <w:tr w:rsidR="00E00557" w14:paraId="4670420A" w14:textId="77777777" w:rsidTr="00FA0851">
        <w:trPr>
          <w:trHeight w:val="260"/>
        </w:trPr>
        <w:tc>
          <w:tcPr>
            <w:tcW w:w="975" w:type="dxa"/>
            <w:vAlign w:val="center"/>
          </w:tcPr>
          <w:p w14:paraId="7ABF8F64" w14:textId="77777777" w:rsidR="00E00557" w:rsidRDefault="00E00557" w:rsidP="00E00557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14:paraId="21ECE39E" w14:textId="77777777" w:rsidR="00E00557" w:rsidRDefault="00E00557" w:rsidP="00E00557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14:paraId="17E4FAA5" w14:textId="77777777" w:rsidR="00E00557" w:rsidRDefault="00E00557" w:rsidP="00E00557"/>
        </w:tc>
      </w:tr>
      <w:tr w:rsidR="00E00557" w14:paraId="248A07CA" w14:textId="77777777" w:rsidTr="00FA0851">
        <w:trPr>
          <w:trHeight w:val="260"/>
        </w:trPr>
        <w:tc>
          <w:tcPr>
            <w:tcW w:w="5128" w:type="dxa"/>
            <w:gridSpan w:val="2"/>
          </w:tcPr>
          <w:p w14:paraId="5BA25904" w14:textId="77777777" w:rsidR="00E00557" w:rsidRDefault="00E00557" w:rsidP="00E00557">
            <w:r>
              <w:t>Rok dostave ponuda je:</w:t>
            </w:r>
          </w:p>
        </w:tc>
        <w:tc>
          <w:tcPr>
            <w:tcW w:w="4212" w:type="dxa"/>
            <w:gridSpan w:val="2"/>
          </w:tcPr>
          <w:p w14:paraId="7E3DD10E" w14:textId="52141643" w:rsidR="00E00557" w:rsidRDefault="00E02481" w:rsidP="00E00557">
            <w:r>
              <w:t>11. 2. 2026.</w:t>
            </w:r>
          </w:p>
        </w:tc>
      </w:tr>
      <w:tr w:rsidR="00E00557" w14:paraId="3903D8FE" w14:textId="77777777" w:rsidTr="00FA0851">
        <w:trPr>
          <w:trHeight w:val="260"/>
        </w:trPr>
        <w:tc>
          <w:tcPr>
            <w:tcW w:w="5128" w:type="dxa"/>
            <w:gridSpan w:val="2"/>
          </w:tcPr>
          <w:p w14:paraId="5E59940B" w14:textId="77777777" w:rsidR="00E00557" w:rsidRDefault="00E00557" w:rsidP="00E00557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14:paraId="2D9144A9" w14:textId="17B73CEF" w:rsidR="00E00557" w:rsidRDefault="00E02481" w:rsidP="00E00557">
            <w:r>
              <w:t>13. veljače 2026. u 16:30 sati</w:t>
            </w:r>
          </w:p>
        </w:tc>
      </w:tr>
    </w:tbl>
    <w:p w14:paraId="28BF73AE" w14:textId="79056D80" w:rsidR="00F66B65" w:rsidRDefault="006C445F"/>
    <w:p w14:paraId="6046D2DD" w14:textId="5526A22A" w:rsidR="00C73EB8" w:rsidRDefault="00C73EB8">
      <w:r>
        <w:t xml:space="preserve">Vukovar, 29. siječnja 2026. </w:t>
      </w:r>
    </w:p>
    <w:sectPr w:rsidR="00C7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36"/>
    <w:rsid w:val="000C3ED2"/>
    <w:rsid w:val="001C2029"/>
    <w:rsid w:val="006C445F"/>
    <w:rsid w:val="00C56236"/>
    <w:rsid w:val="00C73EB8"/>
    <w:rsid w:val="00C871DD"/>
    <w:rsid w:val="00CC2C1E"/>
    <w:rsid w:val="00E00557"/>
    <w:rsid w:val="00E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C03"/>
  <w15:chartTrackingRefBased/>
  <w15:docId w15:val="{A866588B-E8F5-4DDD-A030-9A76942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B8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055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Branimira Barun</dc:creator>
  <cp:keywords/>
  <dc:description/>
  <cp:lastModifiedBy>Helena Agić</cp:lastModifiedBy>
  <cp:revision>4</cp:revision>
  <dcterms:created xsi:type="dcterms:W3CDTF">2026-01-29T08:27:00Z</dcterms:created>
  <dcterms:modified xsi:type="dcterms:W3CDTF">2026-01-29T08:31:00Z</dcterms:modified>
</cp:coreProperties>
</file>